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1D6A8A06"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532265" w:rsidRPr="00532265">
        <w:rPr>
          <w:b/>
          <w:i/>
          <w:noProof/>
          <w:sz w:val="28"/>
        </w:rPr>
        <w:t>S3-2141</w:t>
      </w:r>
      <w:r w:rsidR="00532265">
        <w:rPr>
          <w:b/>
          <w:i/>
          <w:noProof/>
          <w:sz w:val="28"/>
        </w:rPr>
        <w:t>90</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7A97D" w:rsidR="001E41F3" w:rsidRPr="00410371" w:rsidRDefault="004905B9" w:rsidP="00E13F3D">
            <w:pPr>
              <w:pStyle w:val="CRCoverPage"/>
              <w:spacing w:after="0"/>
              <w:jc w:val="right"/>
              <w:rPr>
                <w:b/>
                <w:noProof/>
                <w:sz w:val="28"/>
              </w:rPr>
            </w:pPr>
            <w:r>
              <w:fldChar w:fldCharType="begin"/>
            </w:r>
            <w:r>
              <w:instrText xml:space="preserve"> DOCPROPERTY  Spec#  \* MERGEFORMAT </w:instrText>
            </w:r>
            <w:r>
              <w:fldChar w:fldCharType="separate"/>
            </w:r>
            <w:r w:rsidR="003C127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962D" w:rsidR="001E41F3" w:rsidRPr="00410371" w:rsidRDefault="004905B9" w:rsidP="00547111">
            <w:pPr>
              <w:pStyle w:val="CRCoverPage"/>
              <w:spacing w:after="0"/>
              <w:rPr>
                <w:noProof/>
              </w:rPr>
            </w:pPr>
            <w:r>
              <w:fldChar w:fldCharType="begin"/>
            </w:r>
            <w:r>
              <w:instrText xml:space="preserve"> DOCPROPERTY  Cr#  \* MERGEFORMAT </w:instrText>
            </w:r>
            <w:r>
              <w:fldChar w:fldCharType="separate"/>
            </w:r>
            <w:r w:rsidR="00B36479">
              <w:rPr>
                <w:b/>
                <w:noProof/>
                <w:sz w:val="28"/>
              </w:rPr>
              <w:t>1232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3DED0" w:rsidR="001E41F3" w:rsidRPr="00410371" w:rsidRDefault="004905B9" w:rsidP="00E13F3D">
            <w:pPr>
              <w:pStyle w:val="CRCoverPage"/>
              <w:spacing w:after="0"/>
              <w:jc w:val="center"/>
              <w:rPr>
                <w:b/>
                <w:noProof/>
              </w:rPr>
            </w:pPr>
            <w:r>
              <w:fldChar w:fldCharType="begin"/>
            </w:r>
            <w:r>
              <w:instrText xml:space="preserve"> DOCPROPERTY  Revision  \* MERGEFORMAT </w:instrText>
            </w:r>
            <w:r>
              <w:fldChar w:fldCharType="separate"/>
            </w:r>
            <w:r w:rsidR="003C1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E8CD0" w:rsidR="001E41F3" w:rsidRPr="00410371" w:rsidRDefault="004905B9">
            <w:pPr>
              <w:pStyle w:val="CRCoverPage"/>
              <w:spacing w:after="0"/>
              <w:jc w:val="center"/>
              <w:rPr>
                <w:noProof/>
                <w:sz w:val="28"/>
              </w:rPr>
            </w:pPr>
            <w:r>
              <w:fldChar w:fldCharType="begin"/>
            </w:r>
            <w:r>
              <w:instrText xml:space="preserve"> DOCPROPERTY  Version  \* MERGEFORMAT </w:instrText>
            </w:r>
            <w:r>
              <w:fldChar w:fldCharType="separate"/>
            </w:r>
            <w:r w:rsidR="003C1275">
              <w:rPr>
                <w:b/>
                <w:noProof/>
                <w:sz w:val="28"/>
              </w:rPr>
              <w:t>1</w:t>
            </w:r>
            <w:r w:rsidR="00F008C2">
              <w:rPr>
                <w:b/>
                <w:noProof/>
                <w:sz w:val="28"/>
              </w:rPr>
              <w:t>7</w:t>
            </w:r>
            <w:r w:rsidR="003C1275">
              <w:rPr>
                <w:b/>
                <w:noProof/>
                <w:sz w:val="28"/>
              </w:rPr>
              <w:t>.</w:t>
            </w:r>
            <w:r w:rsidR="00F008C2">
              <w:rPr>
                <w:b/>
                <w:noProof/>
                <w:sz w:val="28"/>
              </w:rPr>
              <w:t>3</w:t>
            </w:r>
            <w:r w:rsidR="003C12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7685F8" w:rsidR="00F25D98" w:rsidRDefault="002044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7DB3B" w:rsidR="001E41F3" w:rsidRDefault="005C3E25">
            <w:pPr>
              <w:pStyle w:val="CRCoverPage"/>
              <w:spacing w:after="0"/>
              <w:ind w:left="100"/>
              <w:rPr>
                <w:noProof/>
              </w:rPr>
            </w:pPr>
            <w:r>
              <w:fldChar w:fldCharType="begin"/>
            </w:r>
            <w:r>
              <w:instrText xml:space="preserve"> DOCPROPERTY  CrTitle  \* MERGEFORMAT </w:instrText>
            </w:r>
            <w:r>
              <w:fldChar w:fldCharType="separate"/>
            </w:r>
            <w:r>
              <w:t xml:space="preserve">Mutual </w:t>
            </w:r>
            <w:proofErr w:type="spellStart"/>
            <w:r>
              <w:t>authentiation</w:t>
            </w:r>
            <w:proofErr w:type="spellEnd"/>
            <w:r>
              <w:t xml:space="preserve"> NRF-NRF in 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6C915" w:rsidR="001E41F3" w:rsidRDefault="001A50D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921BF" w:rsidR="001E41F3" w:rsidRDefault="00B52410">
            <w:pPr>
              <w:pStyle w:val="CRCoverPage"/>
              <w:spacing w:after="0"/>
              <w:ind w:left="100"/>
              <w:rPr>
                <w:noProof/>
              </w:rPr>
            </w:pPr>
            <w:r>
              <w:t>5G_eSBA</w:t>
            </w:r>
            <w:r w:rsidR="00DC18B6">
              <w:fldChar w:fldCharType="begin"/>
            </w:r>
            <w:r w:rsidR="00DC18B6">
              <w:instrText xml:space="preserve"> DOCPROPERTY  RelatedWis  \* MERGEFORMAT </w:instrText>
            </w:r>
            <w:r w:rsidR="00DC18B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798003" w:rsidR="001E41F3" w:rsidRDefault="004905B9">
            <w:pPr>
              <w:pStyle w:val="CRCoverPage"/>
              <w:spacing w:after="0"/>
              <w:ind w:left="100"/>
              <w:rPr>
                <w:noProof/>
              </w:rPr>
            </w:pPr>
            <w:r>
              <w:fldChar w:fldCharType="begin"/>
            </w:r>
            <w:r>
              <w:instrText xml:space="preserve"> DOCPROPERTY  ResDate  \* MERGEFORMAT </w:instrText>
            </w:r>
            <w:r>
              <w:fldChar w:fldCharType="separate"/>
            </w:r>
            <w:r w:rsidR="001A50DC">
              <w:rPr>
                <w:noProof/>
              </w:rPr>
              <w:t>2021-11-19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7E292" w:rsidR="001E41F3" w:rsidRDefault="008C36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1B1D0" w:rsidR="001E41F3" w:rsidRDefault="004905B9">
            <w:pPr>
              <w:pStyle w:val="CRCoverPage"/>
              <w:spacing w:after="0"/>
              <w:ind w:left="100"/>
              <w:rPr>
                <w:noProof/>
              </w:rPr>
            </w:pPr>
            <w:r>
              <w:fldChar w:fldCharType="begin"/>
            </w:r>
            <w:r>
              <w:instrText xml:space="preserve"> DOCPROPERTY  Release  \* MERGEFORMAT </w:instrText>
            </w:r>
            <w:r>
              <w:fldChar w:fldCharType="separate"/>
            </w:r>
            <w:r w:rsidR="001A50DC">
              <w:rPr>
                <w:noProof/>
              </w:rPr>
              <w:t>Rel-1</w:t>
            </w:r>
            <w:r>
              <w:rPr>
                <w:noProof/>
              </w:rPr>
              <w:fldChar w:fldCharType="end"/>
            </w:r>
            <w:r w:rsidR="008C361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309E1" w14:textId="77777777" w:rsidR="005C3E25" w:rsidRDefault="005C3E25">
            <w:pPr>
              <w:pStyle w:val="CRCoverPage"/>
              <w:spacing w:after="0"/>
              <w:ind w:left="100"/>
              <w:pPrChange w:id="2" w:author="Nokia" w:date="2021-10-27T22:09:00Z">
                <w:pPr/>
              </w:pPrChange>
            </w:pPr>
            <w:r>
              <w:t>Current spec text states, that i</w:t>
            </w:r>
            <w:r w:rsidRPr="0010652F">
              <w:t>n roaming scenario, the pre-</w:t>
            </w:r>
            <w:r>
              <w:t xml:space="preserve">requisite for OAuth token request is that the </w:t>
            </w:r>
            <w:proofErr w:type="spellStart"/>
            <w:r>
              <w:t>hNRF</w:t>
            </w:r>
            <w:proofErr w:type="spellEnd"/>
            <w:r>
              <w:t xml:space="preserve"> and the </w:t>
            </w:r>
            <w:proofErr w:type="spellStart"/>
            <w:r>
              <w:t>vNRF</w:t>
            </w:r>
            <w:proofErr w:type="spellEnd"/>
            <w:r>
              <w:t xml:space="preserve"> have “mutually authenticated”, this is misleading. </w:t>
            </w:r>
            <w:proofErr w:type="spellStart"/>
            <w:r>
              <w:t>hNRF</w:t>
            </w:r>
            <w:proofErr w:type="spellEnd"/>
            <w:r>
              <w:t xml:space="preserve"> and </w:t>
            </w:r>
            <w:proofErr w:type="spellStart"/>
            <w:r>
              <w:t>vNRF</w:t>
            </w:r>
            <w:proofErr w:type="spellEnd"/>
            <w:r>
              <w:t xml:space="preserve"> communicate via SEPPs and potentially SCPs. In our opinion, it is not expected that NRFs would set up a secure connection on top, but rely on the SEPPs trusting each other.</w:t>
            </w:r>
          </w:p>
          <w:p w14:paraId="708AA7DE" w14:textId="41D24D7F" w:rsidR="00916329" w:rsidRPr="00916329" w:rsidRDefault="0091632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C4DAF" w:rsidR="001E41F3" w:rsidRDefault="005C3E25">
            <w:pPr>
              <w:pStyle w:val="CRCoverPage"/>
              <w:spacing w:after="0"/>
              <w:ind w:left="100"/>
              <w:rPr>
                <w:noProof/>
              </w:rPr>
            </w:pPr>
            <w:r>
              <w:rPr>
                <w:noProof/>
              </w:rPr>
              <w:t>Update of 13.3.8.1 to clarify usage of CCA in order to support implicit authentication between the two NRFs in roaming scenaro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A03A6" w:rsidR="001E41F3" w:rsidRDefault="005C3E25">
            <w:pPr>
              <w:pStyle w:val="CRCoverPage"/>
              <w:spacing w:after="0"/>
              <w:ind w:left="100"/>
              <w:rPr>
                <w:noProof/>
              </w:rPr>
            </w:pPr>
            <w:r>
              <w:rPr>
                <w:noProof/>
              </w:rPr>
              <w:t xml:space="preserve">wrong association in </w:t>
            </w:r>
            <w:r w:rsidR="001A50DC">
              <w:rPr>
                <w:noProof/>
              </w:rPr>
              <w:t xml:space="preserve">specification, </w:t>
            </w:r>
            <w:r>
              <w:rPr>
                <w:noProof/>
              </w:rPr>
              <w:t>between 2 NRFs there is no mutual authentication in roaming scenario</w:t>
            </w:r>
            <w:r w:rsidR="001A50D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F0930" w:rsidR="001E41F3" w:rsidRDefault="001A50DC">
            <w:pPr>
              <w:pStyle w:val="CRCoverPage"/>
              <w:spacing w:after="0"/>
              <w:ind w:left="100"/>
              <w:rPr>
                <w:noProof/>
              </w:rPr>
            </w:pPr>
            <w:r w:rsidRPr="001A50DC">
              <w:rPr>
                <w:noProof/>
              </w:rPr>
              <w:t>13.3.8.1</w:t>
            </w:r>
            <w:r w:rsidR="005C3E25">
              <w:rPr>
                <w:noProof/>
              </w:rPr>
              <w:t xml:space="preserve">, </w:t>
            </w:r>
            <w:r w:rsidR="005C3E25" w:rsidRPr="005C3E25">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742D3" w:rsidR="001E41F3" w:rsidRDefault="001A5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B70B2" w:rsidR="001E41F3" w:rsidRDefault="001A5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F208D" w:rsidR="001E41F3" w:rsidRDefault="001A5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73543C" w14:textId="77777777" w:rsidR="001E41F3" w:rsidRDefault="001E41F3">
      <w:pPr>
        <w:rPr>
          <w:noProof/>
        </w:rPr>
      </w:pPr>
    </w:p>
    <w:p w14:paraId="0CB8F074" w14:textId="77777777" w:rsidR="00916329" w:rsidRDefault="00916329">
      <w:pPr>
        <w:rPr>
          <w:noProof/>
        </w:rPr>
      </w:pPr>
    </w:p>
    <w:p w14:paraId="043F301F" w14:textId="77777777" w:rsidR="00916329" w:rsidRPr="00916329" w:rsidRDefault="00916329">
      <w:pPr>
        <w:rPr>
          <w:noProof/>
          <w:sz w:val="40"/>
          <w:szCs w:val="40"/>
        </w:rPr>
      </w:pPr>
      <w:r w:rsidRPr="00916329">
        <w:rPr>
          <w:noProof/>
          <w:sz w:val="40"/>
          <w:szCs w:val="40"/>
        </w:rPr>
        <w:t>************ START OF CHANGES</w:t>
      </w:r>
    </w:p>
    <w:p w14:paraId="4D8316D1" w14:textId="77777777" w:rsidR="005C3E25" w:rsidRPr="003929F1" w:rsidRDefault="005C3E25" w:rsidP="005C3E25">
      <w:pPr>
        <w:pStyle w:val="Heading4"/>
        <w:rPr>
          <w:i/>
          <w:iCs/>
          <w:lang w:eastAsia="x-none"/>
        </w:rPr>
      </w:pPr>
      <w:bookmarkStart w:id="3" w:name="_Toc45028842"/>
      <w:bookmarkStart w:id="4" w:name="_Toc45274507"/>
      <w:bookmarkStart w:id="5" w:name="_Toc45275094"/>
      <w:bookmarkStart w:id="6" w:name="_Toc51168352"/>
      <w:bookmarkStart w:id="7" w:name="_Toc82095895"/>
      <w:bookmarkStart w:id="8" w:name="_Hlk85546093"/>
      <w:r w:rsidRPr="003929F1">
        <w:rPr>
          <w:lang w:eastAsia="x-none"/>
        </w:rPr>
        <w:lastRenderedPageBreak/>
        <w:t>13.3.8.1</w:t>
      </w:r>
      <w:r w:rsidRPr="003929F1">
        <w:rPr>
          <w:lang w:eastAsia="x-none"/>
        </w:rPr>
        <w:tab/>
        <w:t>General</w:t>
      </w:r>
      <w:bookmarkEnd w:id="3"/>
      <w:bookmarkEnd w:id="4"/>
      <w:bookmarkEnd w:id="5"/>
      <w:bookmarkEnd w:id="6"/>
      <w:bookmarkEnd w:id="7"/>
    </w:p>
    <w:p w14:paraId="390F2D5D" w14:textId="77777777" w:rsidR="005C3E25" w:rsidRPr="003929F1" w:rsidRDefault="005C3E25" w:rsidP="005C3E25">
      <w:pPr>
        <w:overflowPunct w:val="0"/>
        <w:autoSpaceDE w:val="0"/>
        <w:autoSpaceDN w:val="0"/>
        <w:adjustRightInd w:val="0"/>
        <w:textAlignment w:val="baseline"/>
        <w:rPr>
          <w:lang w:val="en-US"/>
        </w:rPr>
      </w:pPr>
      <w:r w:rsidRPr="003929F1">
        <w:rPr>
          <w:lang w:val="en-US"/>
        </w:rPr>
        <w:t xml:space="preserve">The Client credentials assertion (CCA) is a token signed by the NF Service Consumer. It enables the NF Service Consumer to authenticate towards the receiving end point (NRF, NF Service Producer) by including the signed token in a service request. </w:t>
      </w:r>
    </w:p>
    <w:p w14:paraId="164C0FAC" w14:textId="77777777" w:rsidR="005C3E25" w:rsidRPr="003929F1" w:rsidRDefault="005C3E25" w:rsidP="005C3E25">
      <w:pPr>
        <w:overflowPunct w:val="0"/>
        <w:autoSpaceDE w:val="0"/>
        <w:autoSpaceDN w:val="0"/>
        <w:adjustRightInd w:val="0"/>
        <w:textAlignment w:val="baseline"/>
        <w:rPr>
          <w:lang w:val="en-US"/>
        </w:rPr>
      </w:pPr>
      <w:r w:rsidRPr="003929F1">
        <w:rPr>
          <w:lang w:val="en-US"/>
        </w:rPr>
        <w:t xml:space="preserve">It includes the NF Service Consumer’s NF Instance ID that can be checked against the certificate by the NF Service Producer. The CCA includes a timestamp as basis for restriction of its lifetime. </w:t>
      </w:r>
    </w:p>
    <w:p w14:paraId="7F01E683" w14:textId="77777777" w:rsidR="005C3E25" w:rsidRPr="003929F1" w:rsidRDefault="005C3E25" w:rsidP="005C3E25">
      <w:pPr>
        <w:overflowPunct w:val="0"/>
        <w:autoSpaceDE w:val="0"/>
        <w:autoSpaceDN w:val="0"/>
        <w:adjustRightInd w:val="0"/>
        <w:textAlignment w:val="baseline"/>
        <w:rPr>
          <w:lang w:val="en-US"/>
        </w:rPr>
      </w:pPr>
      <w:r w:rsidRPr="003929F1">
        <w:rPr>
          <w:lang w:val="en-US"/>
        </w:rPr>
        <w:t xml:space="preserve">CCAs are expected to be more short-lived than NRF generated access tokens. So, they can be used in deployments with requirements for tokens with shorter lifetime for NF-NF communication. There is a trade-off that when the lifetime of the CCA is too short, it requires the NF Service Consumer to generate a new CCA for every new service request. </w:t>
      </w:r>
    </w:p>
    <w:p w14:paraId="06F5362A" w14:textId="77777777" w:rsidR="005C3E25" w:rsidRPr="003929F1" w:rsidDel="0024503B" w:rsidRDefault="005C3E25" w:rsidP="005C3E25">
      <w:pPr>
        <w:overflowPunct w:val="0"/>
        <w:autoSpaceDE w:val="0"/>
        <w:autoSpaceDN w:val="0"/>
        <w:adjustRightInd w:val="0"/>
        <w:textAlignment w:val="baseline"/>
        <w:rPr>
          <w:del w:id="9" w:author="Anja" w:date="2021-10-18T12:25:00Z"/>
          <w:lang w:val="en-US"/>
        </w:rPr>
      </w:pPr>
      <w:r w:rsidRPr="003929F1">
        <w:rPr>
          <w:lang w:val="en-US"/>
        </w:rPr>
        <w:t>The CCA cannot be used in the roaming case</w:t>
      </w:r>
      <w:ins w:id="10" w:author="Anja" w:date="2021-10-18T12:23:00Z">
        <w:r w:rsidRPr="003929F1">
          <w:rPr>
            <w:lang w:val="en-US"/>
          </w:rPr>
          <w:t xml:space="preserve"> by the actual NF Service Consumer</w:t>
        </w:r>
      </w:ins>
      <w:r w:rsidRPr="003929F1">
        <w:rPr>
          <w:lang w:val="en-US"/>
        </w:rPr>
        <w:t xml:space="preserve">, as the NF Service Producer in the home PLMN will not be able to verify the signature of the NF Service Consumer in the visited PLMN unless cross-certification process is established between the two PLMNs through one of the mechanisms specified in TS 33.310. </w:t>
      </w:r>
      <w:ins w:id="11" w:author="Anja" w:date="2021-10-18T12:23:00Z">
        <w:r w:rsidRPr="003929F1">
          <w:rPr>
            <w:lang w:val="en-US"/>
          </w:rPr>
          <w:t xml:space="preserve">The CCA </w:t>
        </w:r>
      </w:ins>
      <w:ins w:id="12" w:author="Anja" w:date="2021-10-18T12:25:00Z">
        <w:r w:rsidRPr="003929F1">
          <w:rPr>
            <w:lang w:val="en-US"/>
          </w:rPr>
          <w:t>may</w:t>
        </w:r>
      </w:ins>
      <w:ins w:id="13" w:author="Anja" w:date="2021-10-18T12:23:00Z">
        <w:r w:rsidRPr="003929F1">
          <w:rPr>
            <w:lang w:val="en-US"/>
          </w:rPr>
          <w:t xml:space="preserve"> be used by the </w:t>
        </w:r>
        <w:proofErr w:type="spellStart"/>
        <w:r w:rsidRPr="003929F1">
          <w:rPr>
            <w:lang w:val="en-US"/>
          </w:rPr>
          <w:t>vNRF</w:t>
        </w:r>
        <w:proofErr w:type="spellEnd"/>
        <w:r w:rsidRPr="003929F1">
          <w:rPr>
            <w:lang w:val="en-US"/>
          </w:rPr>
          <w:t xml:space="preserve"> </w:t>
        </w:r>
      </w:ins>
      <w:ins w:id="14" w:author="Anja" w:date="2021-10-18T12:24:00Z">
        <w:r w:rsidRPr="003929F1">
          <w:rPr>
            <w:lang w:val="en-US"/>
          </w:rPr>
          <w:t xml:space="preserve">in order to </w:t>
        </w:r>
      </w:ins>
      <w:ins w:id="15" w:author="Anja" w:date="2021-10-22T14:27:00Z">
        <w:r>
          <w:rPr>
            <w:lang w:val="en-US"/>
          </w:rPr>
          <w:t>enhance</w:t>
        </w:r>
      </w:ins>
      <w:ins w:id="16" w:author="Anja" w:date="2021-10-18T12:24:00Z">
        <w:r w:rsidRPr="003929F1">
          <w:rPr>
            <w:lang w:val="en-US"/>
          </w:rPr>
          <w:t xml:space="preserve"> im</w:t>
        </w:r>
      </w:ins>
      <w:ins w:id="17" w:author="Anja" w:date="2021-10-18T12:25:00Z">
        <w:r w:rsidRPr="003929F1">
          <w:rPr>
            <w:lang w:val="en-US"/>
          </w:rPr>
          <w:t>plic</w:t>
        </w:r>
      </w:ins>
      <w:ins w:id="18" w:author="Anja" w:date="2021-10-22T14:27:00Z">
        <w:r>
          <w:rPr>
            <w:lang w:val="en-US"/>
          </w:rPr>
          <w:t>i</w:t>
        </w:r>
      </w:ins>
      <w:ins w:id="19" w:author="Anja" w:date="2021-10-18T12:25:00Z">
        <w:r w:rsidRPr="003929F1">
          <w:rPr>
            <w:lang w:val="en-US"/>
          </w:rPr>
          <w:t xml:space="preserve">t trust between the </w:t>
        </w:r>
        <w:proofErr w:type="spellStart"/>
        <w:r w:rsidRPr="003929F1">
          <w:rPr>
            <w:lang w:val="en-US"/>
          </w:rPr>
          <w:t>NRFs.</w:t>
        </w:r>
      </w:ins>
      <w:commentRangeStart w:id="20"/>
      <w:commentRangeEnd w:id="20"/>
      <w:r>
        <w:rPr>
          <w:rStyle w:val="CommentReference"/>
        </w:rPr>
        <w:commentReference w:id="20"/>
      </w:r>
    </w:p>
    <w:p w14:paraId="082BA56E" w14:textId="77777777" w:rsidR="005C3E25" w:rsidRPr="003929F1" w:rsidRDefault="005C3E25" w:rsidP="005C3E25">
      <w:pPr>
        <w:overflowPunct w:val="0"/>
        <w:autoSpaceDE w:val="0"/>
        <w:autoSpaceDN w:val="0"/>
        <w:adjustRightInd w:val="0"/>
        <w:textAlignment w:val="baseline"/>
        <w:rPr>
          <w:lang w:val="en-US"/>
        </w:rPr>
      </w:pPr>
      <w:r w:rsidRPr="003929F1">
        <w:rPr>
          <w:lang w:val="en-US"/>
        </w:rPr>
        <w:t>CCA</w:t>
      </w:r>
      <w:proofErr w:type="spellEnd"/>
      <w:r w:rsidRPr="003929F1">
        <w:rPr>
          <w:lang w:val="en-US"/>
        </w:rPr>
        <w:t xml:space="preserve"> does not provide integrity protection on the full service request. Neither does it provide a mechanism for the NF Service Consumer to authenticate the NF Service Producer.</w:t>
      </w:r>
    </w:p>
    <w:p w14:paraId="0D761AF8" w14:textId="77777777" w:rsidR="005C3E25" w:rsidRPr="003929F1" w:rsidRDefault="005C3E25" w:rsidP="005C3E25">
      <w:pPr>
        <w:overflowPunct w:val="0"/>
        <w:autoSpaceDE w:val="0"/>
        <w:autoSpaceDN w:val="0"/>
        <w:adjustRightInd w:val="0"/>
        <w:textAlignment w:val="baseline"/>
        <w:rPr>
          <w:lang w:val="en-US"/>
        </w:rPr>
      </w:pPr>
      <w:r w:rsidRPr="003929F1">
        <w:rPr>
          <w:lang w:val="en-US"/>
        </w:rPr>
        <w:t>In this clause, CCAs are described generally for both NF-NRF communication and NF-NF communication.</w:t>
      </w:r>
    </w:p>
    <w:bookmarkEnd w:id="8"/>
    <w:p w14:paraId="1060A2E3" w14:textId="77777777" w:rsidR="005C3E25" w:rsidRPr="005C3E25" w:rsidRDefault="005C3E25" w:rsidP="005C3E25">
      <w:pPr>
        <w:rPr>
          <w:noProof/>
          <w:sz w:val="40"/>
          <w:szCs w:val="40"/>
          <w:lang w:val="en-US"/>
        </w:rPr>
      </w:pPr>
    </w:p>
    <w:p w14:paraId="2D7D2088" w14:textId="492E4D84" w:rsidR="005C3E25" w:rsidRPr="00916329" w:rsidRDefault="005C3E25" w:rsidP="005C3E25">
      <w:pPr>
        <w:rPr>
          <w:noProof/>
          <w:sz w:val="40"/>
          <w:szCs w:val="40"/>
        </w:rPr>
      </w:pPr>
      <w:r w:rsidRPr="00916329">
        <w:rPr>
          <w:noProof/>
          <w:sz w:val="40"/>
          <w:szCs w:val="40"/>
        </w:rPr>
        <w:t xml:space="preserve">************ </w:t>
      </w:r>
      <w:r>
        <w:rPr>
          <w:noProof/>
          <w:sz w:val="40"/>
          <w:szCs w:val="40"/>
        </w:rPr>
        <w:t>NEXT</w:t>
      </w:r>
      <w:r w:rsidRPr="00916329">
        <w:rPr>
          <w:noProof/>
          <w:sz w:val="40"/>
          <w:szCs w:val="40"/>
        </w:rPr>
        <w:t xml:space="preserve"> CHANGE</w:t>
      </w:r>
    </w:p>
    <w:p w14:paraId="5C8BDAB0" w14:textId="77777777" w:rsidR="005C3E25" w:rsidRPr="0010652F" w:rsidRDefault="005C3E25" w:rsidP="005C3E25">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21" w:name="_Toc82095906"/>
      <w:r w:rsidRPr="0010652F">
        <w:rPr>
          <w:rFonts w:ascii="Arial" w:hAnsi="Arial"/>
          <w:lang w:eastAsia="x-none"/>
        </w:rPr>
        <w:t>13.4.1.2.2</w:t>
      </w:r>
      <w:r w:rsidRPr="0010652F">
        <w:rPr>
          <w:rFonts w:ascii="Arial" w:hAnsi="Arial"/>
          <w:lang w:eastAsia="x-none"/>
        </w:rPr>
        <w:tab/>
        <w:t>Service Request Process</w:t>
      </w:r>
      <w:bookmarkEnd w:id="21"/>
    </w:p>
    <w:p w14:paraId="7C516D7F" w14:textId="77777777" w:rsidR="005C3E25" w:rsidRPr="0010652F" w:rsidRDefault="005C3E25" w:rsidP="005C3E25">
      <w:pPr>
        <w:overflowPunct w:val="0"/>
        <w:autoSpaceDE w:val="0"/>
        <w:autoSpaceDN w:val="0"/>
        <w:adjustRightInd w:val="0"/>
        <w:textAlignment w:val="baseline"/>
      </w:pPr>
      <w:r w:rsidRPr="0010652F">
        <w:t>The complete service request is two-step process including requesting an access token by NF Service Consumer (Step 1, i.e. 1a or 1b), and then verification of the access token by NF Service Consumer (Step 2).</w:t>
      </w:r>
    </w:p>
    <w:p w14:paraId="5AE29FFD" w14:textId="77777777" w:rsidR="005C3E25" w:rsidRPr="0010652F" w:rsidRDefault="005C3E25" w:rsidP="005C3E25">
      <w:pPr>
        <w:overflowPunct w:val="0"/>
        <w:autoSpaceDE w:val="0"/>
        <w:autoSpaceDN w:val="0"/>
        <w:adjustRightInd w:val="0"/>
        <w:textAlignment w:val="baseline"/>
      </w:pPr>
    </w:p>
    <w:p w14:paraId="43209AAE" w14:textId="77777777" w:rsidR="005C3E25" w:rsidRPr="0010652F" w:rsidRDefault="005C3E25" w:rsidP="005C3E25">
      <w:pPr>
        <w:overflowPunct w:val="0"/>
        <w:autoSpaceDE w:val="0"/>
        <w:autoSpaceDN w:val="0"/>
        <w:adjustRightInd w:val="0"/>
        <w:textAlignment w:val="baseline"/>
        <w:rPr>
          <w:b/>
          <w:bCs/>
        </w:rPr>
      </w:pPr>
      <w:r w:rsidRPr="0010652F">
        <w:rPr>
          <w:b/>
          <w:bCs/>
        </w:rPr>
        <w:t>Step 1: Access token request</w:t>
      </w:r>
    </w:p>
    <w:p w14:paraId="54DAE305" w14:textId="77777777" w:rsidR="005C3E25" w:rsidRPr="0010652F" w:rsidRDefault="005C3E25" w:rsidP="005C3E25">
      <w:pPr>
        <w:overflowPunct w:val="0"/>
        <w:autoSpaceDE w:val="0"/>
        <w:autoSpaceDN w:val="0"/>
        <w:adjustRightInd w:val="0"/>
        <w:textAlignment w:val="baseline"/>
      </w:pPr>
      <w:r w:rsidRPr="0010652F">
        <w:t>Pre-requisite:</w:t>
      </w:r>
    </w:p>
    <w:p w14:paraId="6C44208A"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 The NF Service consumer (OAuth2.0 client) is registered with the </w:t>
      </w:r>
      <w:proofErr w:type="spellStart"/>
      <w:r w:rsidRPr="0010652F">
        <w:rPr>
          <w:lang w:eastAsia="x-none"/>
        </w:rPr>
        <w:t>vNRF</w:t>
      </w:r>
      <w:proofErr w:type="spellEnd"/>
      <w:r w:rsidRPr="0010652F">
        <w:rPr>
          <w:lang w:eastAsia="x-none"/>
        </w:rPr>
        <w:t xml:space="preserve"> (Authorization Server in the </w:t>
      </w:r>
      <w:proofErr w:type="spellStart"/>
      <w:r w:rsidRPr="0010652F">
        <w:rPr>
          <w:lang w:eastAsia="x-none"/>
        </w:rPr>
        <w:t>vPLMN</w:t>
      </w:r>
      <w:proofErr w:type="spellEnd"/>
      <w:r w:rsidRPr="0010652F">
        <w:rPr>
          <w:lang w:eastAsia="x-none"/>
        </w:rPr>
        <w:t>).</w:t>
      </w:r>
    </w:p>
    <w:p w14:paraId="0CA1334A"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 The </w:t>
      </w:r>
      <w:proofErr w:type="spellStart"/>
      <w:r w:rsidRPr="0010652F">
        <w:rPr>
          <w:lang w:eastAsia="x-none"/>
        </w:rPr>
        <w:t>hNRF</w:t>
      </w:r>
      <w:proofErr w:type="spellEnd"/>
      <w:r w:rsidRPr="0010652F">
        <w:rPr>
          <w:lang w:eastAsia="x-none"/>
        </w:rPr>
        <w:t xml:space="preserve"> and NF service producer share the required credentials. Additionally, the NF Service producer (OAuth2.0 resource server) is registered with the </w:t>
      </w:r>
      <w:proofErr w:type="spellStart"/>
      <w:r w:rsidRPr="0010652F">
        <w:rPr>
          <w:lang w:eastAsia="x-none"/>
        </w:rPr>
        <w:t>hNRF</w:t>
      </w:r>
      <w:proofErr w:type="spellEnd"/>
      <w:r w:rsidRPr="0010652F">
        <w:rPr>
          <w:lang w:eastAsia="x-none"/>
        </w:rPr>
        <w:t xml:space="preserve"> (Authorization Server in the </w:t>
      </w:r>
      <w:proofErr w:type="spellStart"/>
      <w:r w:rsidRPr="0010652F">
        <w:rPr>
          <w:lang w:eastAsia="x-none"/>
        </w:rPr>
        <w:t>hPLMN</w:t>
      </w:r>
      <w:proofErr w:type="spellEnd"/>
      <w:r w:rsidRPr="0010652F">
        <w:rPr>
          <w:lang w:eastAsia="x-none"/>
        </w:rPr>
        <w:t>) with "additional scope" information per NF type.</w:t>
      </w:r>
    </w:p>
    <w:p w14:paraId="1F3959C1" w14:textId="77777777" w:rsidR="005C3E25" w:rsidRDefault="005C3E25" w:rsidP="005C3E25">
      <w:pPr>
        <w:overflowPunct w:val="0"/>
        <w:autoSpaceDE w:val="0"/>
        <w:autoSpaceDN w:val="0"/>
        <w:adjustRightInd w:val="0"/>
        <w:ind w:left="568" w:hanging="284"/>
        <w:textAlignment w:val="baseline"/>
        <w:rPr>
          <w:ins w:id="22" w:author="Anja" w:date="2021-10-18T10:56:00Z"/>
          <w:lang w:eastAsia="x-none"/>
        </w:rPr>
      </w:pPr>
      <w:r w:rsidRPr="0010652F">
        <w:rPr>
          <w:lang w:eastAsia="x-none"/>
        </w:rPr>
        <w:t xml:space="preserve">- The two NRFs </w:t>
      </w:r>
      <w:del w:id="23" w:author="Anja" w:date="2021-10-18T11:08:00Z">
        <w:r w:rsidRPr="0010652F" w:rsidDel="000818DF">
          <w:rPr>
            <w:lang w:eastAsia="x-none"/>
          </w:rPr>
          <w:delText xml:space="preserve">have mutually </w:delText>
        </w:r>
      </w:del>
      <w:ins w:id="24" w:author="Anja" w:date="2021-10-18T11:08:00Z">
        <w:r>
          <w:rPr>
            <w:lang w:eastAsia="x-none"/>
          </w:rPr>
          <w:t xml:space="preserve"> are implicitly</w:t>
        </w:r>
        <w:r w:rsidRPr="0010652F">
          <w:rPr>
            <w:lang w:eastAsia="x-none"/>
          </w:rPr>
          <w:t xml:space="preserve"> </w:t>
        </w:r>
      </w:ins>
      <w:r w:rsidRPr="0010652F">
        <w:rPr>
          <w:lang w:eastAsia="x-none"/>
        </w:rPr>
        <w:t>authenticated</w:t>
      </w:r>
      <w:ins w:id="25" w:author="Anja" w:date="2021-10-18T11:08:00Z">
        <w:r>
          <w:rPr>
            <w:lang w:eastAsia="x-none"/>
          </w:rPr>
          <w:t xml:space="preserve"> via N32 mutual auth</w:t>
        </w:r>
      </w:ins>
      <w:ins w:id="26" w:author="Anja" w:date="2021-10-18T11:09:00Z">
        <w:r>
          <w:rPr>
            <w:lang w:eastAsia="x-none"/>
          </w:rPr>
          <w:t>entication of SEPPs</w:t>
        </w:r>
      </w:ins>
      <w:ins w:id="27" w:author="Anja" w:date="2021-10-18T11:08:00Z">
        <w:r>
          <w:rPr>
            <w:lang w:eastAsia="x-none"/>
          </w:rPr>
          <w:t>.</w:t>
        </w:r>
      </w:ins>
      <w:del w:id="28" w:author="Anja" w:date="2021-10-18T11:08:00Z">
        <w:r w:rsidRPr="0010652F" w:rsidDel="000818DF">
          <w:rPr>
            <w:lang w:eastAsia="x-none"/>
          </w:rPr>
          <w:delText xml:space="preserve"> each other.</w:delText>
        </w:r>
      </w:del>
    </w:p>
    <w:p w14:paraId="6815B6D0" w14:textId="77777777" w:rsidR="00FE047D" w:rsidRDefault="00FE047D" w:rsidP="00FE047D">
      <w:pPr>
        <w:overflowPunct w:val="0"/>
        <w:autoSpaceDE w:val="0"/>
        <w:autoSpaceDN w:val="0"/>
        <w:adjustRightInd w:val="0"/>
        <w:ind w:left="568" w:hanging="284"/>
        <w:textAlignment w:val="baseline"/>
        <w:rPr>
          <w:ins w:id="29" w:author="Nokia" w:date="2021-10-30T00:54:00Z"/>
          <w:lang w:eastAsia="x-none"/>
        </w:rPr>
      </w:pPr>
      <w:ins w:id="30" w:author="Nokia" w:date="2021-10-30T00:54:00Z">
        <w:r>
          <w:rPr>
            <w:lang w:eastAsia="x-none"/>
          </w:rPr>
          <w:t xml:space="preserve">NOTE: In roaming, </w:t>
        </w:r>
        <w:proofErr w:type="spellStart"/>
        <w:r>
          <w:rPr>
            <w:lang w:eastAsia="x-none"/>
          </w:rPr>
          <w:t>vSEPP</w:t>
        </w:r>
        <w:proofErr w:type="spellEnd"/>
        <w:r>
          <w:rPr>
            <w:lang w:eastAsia="x-none"/>
          </w:rPr>
          <w:t xml:space="preserve"> to </w:t>
        </w:r>
        <w:proofErr w:type="spellStart"/>
        <w:r>
          <w:rPr>
            <w:lang w:eastAsia="x-none"/>
          </w:rPr>
          <w:t>hSEPP</w:t>
        </w:r>
        <w:proofErr w:type="spellEnd"/>
        <w:r>
          <w:rPr>
            <w:lang w:eastAsia="x-none"/>
          </w:rPr>
          <w:t xml:space="preserve"> communication is secured via N32. Only transitive trust between </w:t>
        </w:r>
        <w:proofErr w:type="spellStart"/>
        <w:r>
          <w:rPr>
            <w:lang w:eastAsia="x-none"/>
          </w:rPr>
          <w:t>vNRF</w:t>
        </w:r>
        <w:proofErr w:type="spellEnd"/>
        <w:r>
          <w:rPr>
            <w:lang w:eastAsia="x-none"/>
          </w:rPr>
          <w:t xml:space="preserve"> and </w:t>
        </w:r>
        <w:proofErr w:type="spellStart"/>
        <w:r>
          <w:rPr>
            <w:lang w:eastAsia="x-none"/>
          </w:rPr>
          <w:t>hNRF</w:t>
        </w:r>
        <w:proofErr w:type="spellEnd"/>
        <w:r>
          <w:rPr>
            <w:lang w:eastAsia="x-none"/>
          </w:rPr>
          <w:t xml:space="preserve"> can be achieved by </w:t>
        </w:r>
        <w:proofErr w:type="spellStart"/>
        <w:r>
          <w:rPr>
            <w:lang w:eastAsia="x-none"/>
          </w:rPr>
          <w:t>vNRF</w:t>
        </w:r>
        <w:proofErr w:type="spellEnd"/>
        <w:r>
          <w:rPr>
            <w:lang w:eastAsia="x-none"/>
          </w:rPr>
          <w:t xml:space="preserve"> establishing a secure connection to </w:t>
        </w:r>
        <w:proofErr w:type="spellStart"/>
        <w:r>
          <w:rPr>
            <w:lang w:eastAsia="x-none"/>
          </w:rPr>
          <w:t>vSEPP</w:t>
        </w:r>
        <w:proofErr w:type="spellEnd"/>
        <w:r>
          <w:rPr>
            <w:lang w:eastAsia="x-none"/>
          </w:rPr>
          <w:t xml:space="preserve">; and </w:t>
        </w:r>
        <w:proofErr w:type="spellStart"/>
        <w:r>
          <w:rPr>
            <w:lang w:eastAsia="x-none"/>
          </w:rPr>
          <w:t>hSEPP</w:t>
        </w:r>
        <w:proofErr w:type="spellEnd"/>
        <w:r>
          <w:rPr>
            <w:lang w:eastAsia="x-none"/>
          </w:rPr>
          <w:t xml:space="preserve"> establishing a secure connection to </w:t>
        </w:r>
        <w:proofErr w:type="spellStart"/>
        <w:r>
          <w:rPr>
            <w:lang w:eastAsia="x-none"/>
          </w:rPr>
          <w:t>hNRF</w:t>
        </w:r>
        <w:proofErr w:type="spellEnd"/>
        <w:r>
          <w:rPr>
            <w:lang w:eastAsia="x-none"/>
          </w:rPr>
          <w:t xml:space="preserve">. </w:t>
        </w:r>
        <w:proofErr w:type="spellStart"/>
        <w:r>
          <w:rPr>
            <w:lang w:eastAsia="x-none"/>
          </w:rPr>
          <w:t>vNRF</w:t>
        </w:r>
        <w:proofErr w:type="spellEnd"/>
        <w:r>
          <w:rPr>
            <w:lang w:eastAsia="x-none"/>
          </w:rPr>
          <w:t xml:space="preserve"> and </w:t>
        </w:r>
        <w:proofErr w:type="spellStart"/>
        <w:r>
          <w:rPr>
            <w:lang w:eastAsia="x-none"/>
          </w:rPr>
          <w:t>hNRF</w:t>
        </w:r>
        <w:proofErr w:type="spellEnd"/>
        <w:r>
          <w:rPr>
            <w:lang w:eastAsia="x-none"/>
          </w:rPr>
          <w:t xml:space="preserve"> can only implicitly authenticate each other. </w:t>
        </w:r>
      </w:ins>
    </w:p>
    <w:p w14:paraId="6958ADDC" w14:textId="634EF759" w:rsidR="005C3E25" w:rsidRPr="0010652F" w:rsidRDefault="005C3E25" w:rsidP="005C3E25">
      <w:pPr>
        <w:overflowPunct w:val="0"/>
        <w:autoSpaceDE w:val="0"/>
        <w:autoSpaceDN w:val="0"/>
        <w:adjustRightInd w:val="0"/>
        <w:ind w:left="568" w:hanging="284"/>
        <w:textAlignment w:val="baseline"/>
        <w:rPr>
          <w:b/>
          <w:lang w:eastAsia="x-none"/>
        </w:rPr>
      </w:pPr>
      <w:r w:rsidRPr="0010652F">
        <w:rPr>
          <w:lang w:eastAsia="x-none"/>
        </w:rPr>
        <w:t xml:space="preserve">- The NRF in the serving PLMN </w:t>
      </w:r>
      <w:ins w:id="31" w:author="Nokia" w:date="2021-10-30T00:54:00Z">
        <w:r w:rsidR="00FE047D">
          <w:rPr>
            <w:lang w:eastAsia="x-none"/>
          </w:rPr>
          <w:t>(</w:t>
        </w:r>
        <w:proofErr w:type="spellStart"/>
        <w:r w:rsidR="00FE047D">
          <w:rPr>
            <w:lang w:eastAsia="x-none"/>
          </w:rPr>
          <w:t>hNRF</w:t>
        </w:r>
        <w:proofErr w:type="spellEnd"/>
        <w:r w:rsidR="00FE047D">
          <w:rPr>
            <w:lang w:eastAsia="x-none"/>
          </w:rPr>
          <w:t xml:space="preserve">) </w:t>
        </w:r>
      </w:ins>
      <w:r w:rsidRPr="0010652F">
        <w:rPr>
          <w:lang w:eastAsia="x-none"/>
        </w:rPr>
        <w:t>and NF service consumer</w:t>
      </w:r>
      <w:ins w:id="32" w:author="Nokia" w:date="2021-10-30T00:54:00Z">
        <w:r w:rsidR="00FE047D">
          <w:rPr>
            <w:lang w:eastAsia="x-none"/>
          </w:rPr>
          <w:t xml:space="preserve"> </w:t>
        </w:r>
      </w:ins>
      <w:ins w:id="33" w:author="Nokia" w:date="2021-10-30T00:55:00Z">
        <w:r w:rsidR="00FE047D">
          <w:rPr>
            <w:lang w:eastAsia="x-none"/>
          </w:rPr>
          <w:t>in the requesting PLMN</w:t>
        </w:r>
      </w:ins>
      <w:r w:rsidRPr="0010652F">
        <w:rPr>
          <w:lang w:eastAsia="x-none"/>
        </w:rPr>
        <w:t xml:space="preserve"> have </w:t>
      </w:r>
      <w:del w:id="34" w:author="Nokia" w:date="2021-10-30T00:55:00Z">
        <w:r w:rsidRPr="0010652F" w:rsidDel="00FE047D">
          <w:rPr>
            <w:lang w:eastAsia="x-none"/>
          </w:rPr>
          <w:delText xml:space="preserve">mutually </w:delText>
        </w:r>
      </w:del>
      <w:r w:rsidRPr="0010652F">
        <w:rPr>
          <w:lang w:eastAsia="x-none"/>
        </w:rPr>
        <w:t>authenticated each other</w:t>
      </w:r>
      <w:ins w:id="35" w:author="Nokia" w:date="2021-10-30T00:55:00Z">
        <w:r w:rsidR="00FE047D">
          <w:rPr>
            <w:lang w:eastAsia="x-none"/>
          </w:rPr>
          <w:t xml:space="preserve"> via hop-by-hop</w:t>
        </w:r>
      </w:ins>
      <w:r w:rsidRPr="0010652F">
        <w:rPr>
          <w:lang w:eastAsia="x-none"/>
        </w:rPr>
        <w:t xml:space="preserve">. </w:t>
      </w:r>
    </w:p>
    <w:p w14:paraId="0A12C92F" w14:textId="77777777" w:rsidR="005C3E25" w:rsidRPr="0010652F" w:rsidRDefault="005C3E25" w:rsidP="005C3E25">
      <w:pPr>
        <w:overflowPunct w:val="0"/>
        <w:autoSpaceDE w:val="0"/>
        <w:autoSpaceDN w:val="0"/>
        <w:adjustRightInd w:val="0"/>
        <w:textAlignment w:val="baseline"/>
        <w:rPr>
          <w:b/>
        </w:rPr>
      </w:pPr>
      <w:r w:rsidRPr="0010652F">
        <w:rPr>
          <w:b/>
        </w:rPr>
        <w:t>1a. Access token</w:t>
      </w:r>
      <w:r w:rsidRPr="0010652F">
        <w:rPr>
          <w:rFonts w:hint="eastAsia"/>
          <w:b/>
          <w:lang w:eastAsia="zh-CN"/>
        </w:rPr>
        <w:t xml:space="preserve"> </w:t>
      </w:r>
      <w:r w:rsidRPr="0010652F">
        <w:rPr>
          <w:b/>
          <w:lang w:eastAsia="zh-CN"/>
        </w:rPr>
        <w:t xml:space="preserve">request </w:t>
      </w:r>
      <w:r w:rsidRPr="0010652F">
        <w:rPr>
          <w:rFonts w:hint="eastAsia"/>
          <w:b/>
          <w:lang w:eastAsia="zh-CN"/>
        </w:rPr>
        <w:t>f</w:t>
      </w:r>
      <w:r w:rsidRPr="0010652F">
        <w:rPr>
          <w:b/>
          <w:lang w:eastAsia="zh-CN"/>
        </w:rPr>
        <w:t xml:space="preserve">or accessing services of </w:t>
      </w:r>
      <w:r w:rsidRPr="0010652F">
        <w:rPr>
          <w:b/>
        </w:rPr>
        <w:t>NF Service Producers of a specific NF type</w:t>
      </w:r>
    </w:p>
    <w:p w14:paraId="0DBCD802" w14:textId="77777777" w:rsidR="005C3E25" w:rsidRPr="0010652F" w:rsidRDefault="005C3E25" w:rsidP="005C3E25">
      <w:pPr>
        <w:overflowPunct w:val="0"/>
        <w:autoSpaceDE w:val="0"/>
        <w:autoSpaceDN w:val="0"/>
        <w:adjustRightInd w:val="0"/>
        <w:textAlignment w:val="baseline"/>
      </w:pPr>
      <w:r w:rsidRPr="0010652F">
        <w:t xml:space="preserve">The following procedure describes how the NF Service Consumer obtains an access token for NF Service Producers of a specific NF type for use in the roaming scenario. </w:t>
      </w:r>
    </w:p>
    <w:p w14:paraId="20B78697" w14:textId="77777777" w:rsidR="005C3E25" w:rsidRPr="0010652F" w:rsidRDefault="005C3E25" w:rsidP="005C3E25">
      <w:pPr>
        <w:keepNext/>
        <w:keepLines/>
        <w:overflowPunct w:val="0"/>
        <w:autoSpaceDE w:val="0"/>
        <w:autoSpaceDN w:val="0"/>
        <w:adjustRightInd w:val="0"/>
        <w:spacing w:before="60"/>
        <w:jc w:val="center"/>
        <w:textAlignment w:val="baseline"/>
        <w:rPr>
          <w:rFonts w:ascii="Arial" w:hAnsi="Arial"/>
          <w:b/>
          <w:lang w:val="x-none"/>
        </w:rPr>
      </w:pPr>
      <w:del w:id="36" w:author="Anja" w:date="2021-10-18T11:15:00Z">
        <w:r w:rsidRPr="0010652F" w:rsidDel="00974A0A">
          <w:rPr>
            <w:rFonts w:ascii="Arial" w:hAnsi="Arial"/>
            <w:b/>
            <w:lang w:val="x-none"/>
          </w:rPr>
          <w:object w:dxaOrig="9810" w:dyaOrig="6720" w14:anchorId="236D5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5pt" o:ole="">
              <v:imagedata r:id="rId20" o:title=""/>
            </v:shape>
            <o:OLEObject Type="Embed" ProgID="Visio.Drawing.15" ShapeID="_x0000_i1025" DrawAspect="Content" ObjectID="_1697282594" r:id="rId21"/>
          </w:object>
        </w:r>
      </w:del>
      <w:ins w:id="37" w:author="Anja" w:date="2021-10-18T11:15:00Z">
        <w:r w:rsidRPr="0010652F">
          <w:rPr>
            <w:rFonts w:ascii="Arial" w:hAnsi="Arial"/>
            <w:b/>
            <w:lang w:val="x-none"/>
          </w:rPr>
          <w:object w:dxaOrig="6550" w:dyaOrig="4491" w14:anchorId="34B7E386">
            <v:shape id="_x0000_i1026" type="#_x0000_t75" style="width:457pt;height:313pt" o:ole="">
              <v:imagedata r:id="rId22" o:title=""/>
            </v:shape>
            <o:OLEObject Type="Embed" ProgID="Visio.Drawing.15" ShapeID="_x0000_i1026" DrawAspect="Content" ObjectID="_1697282595" r:id="rId23"/>
          </w:object>
        </w:r>
      </w:ins>
    </w:p>
    <w:p w14:paraId="3BB31BBC" w14:textId="77777777" w:rsidR="005C3E25" w:rsidRPr="0010652F" w:rsidRDefault="005C3E25" w:rsidP="005C3E25">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10652F">
        <w:rPr>
          <w:rFonts w:ascii="Arial" w:hAnsi="Arial"/>
          <w:b/>
          <w:lang w:val="x-none" w:eastAsia="x-none"/>
        </w:rPr>
        <w:t>Figure</w:t>
      </w:r>
      <w:proofErr w:type="spellEnd"/>
      <w:r w:rsidRPr="0010652F">
        <w:rPr>
          <w:rFonts w:ascii="Arial" w:hAnsi="Arial"/>
          <w:b/>
          <w:lang w:val="x-none" w:eastAsia="x-none"/>
        </w:rPr>
        <w:t xml:space="preserve"> 13.4.1.2</w:t>
      </w:r>
      <w:r w:rsidRPr="0010652F">
        <w:rPr>
          <w:rFonts w:ascii="Arial" w:hAnsi="Arial"/>
          <w:b/>
          <w:lang w:eastAsia="x-none"/>
        </w:rPr>
        <w:t>.2</w:t>
      </w:r>
      <w:r w:rsidRPr="0010652F">
        <w:rPr>
          <w:rFonts w:ascii="Arial" w:hAnsi="Arial"/>
          <w:b/>
          <w:lang w:val="x-none" w:eastAsia="x-none"/>
        </w:rPr>
        <w:t xml:space="preserve">-1: NF Service Consumer </w:t>
      </w:r>
      <w:proofErr w:type="spellStart"/>
      <w:r w:rsidRPr="0010652F">
        <w:rPr>
          <w:rFonts w:ascii="Arial" w:hAnsi="Arial"/>
          <w:b/>
          <w:lang w:val="x-none" w:eastAsia="x-none"/>
        </w:rPr>
        <w:t>obtaining</w:t>
      </w:r>
      <w:proofErr w:type="spellEnd"/>
      <w:r w:rsidRPr="0010652F">
        <w:rPr>
          <w:rFonts w:ascii="Arial" w:hAnsi="Arial"/>
          <w:b/>
          <w:lang w:val="x-none" w:eastAsia="x-none"/>
        </w:rPr>
        <w:t xml:space="preserve">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token</w:t>
      </w:r>
      <w:proofErr w:type="spellEnd"/>
      <w:r w:rsidRPr="0010652F">
        <w:rPr>
          <w:rFonts w:ascii="Arial" w:hAnsi="Arial"/>
          <w:b/>
          <w:lang w:val="x-none" w:eastAsia="x-none"/>
        </w:rPr>
        <w:t xml:space="preserve"> </w:t>
      </w:r>
      <w:proofErr w:type="spellStart"/>
      <w:r w:rsidRPr="0010652F">
        <w:rPr>
          <w:rFonts w:ascii="Arial" w:hAnsi="Arial"/>
          <w:b/>
          <w:lang w:val="x-none" w:eastAsia="x-none"/>
        </w:rPr>
        <w:t>before</w:t>
      </w:r>
      <w:proofErr w:type="spellEnd"/>
      <w:r w:rsidRPr="0010652F">
        <w:rPr>
          <w:rFonts w:ascii="Arial" w:hAnsi="Arial"/>
          <w:b/>
          <w:lang w:val="x-none" w:eastAsia="x-none"/>
        </w:rPr>
        <w:t xml:space="preserve"> NF Service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roaming</w:t>
      </w:r>
      <w:proofErr w:type="spellEnd"/>
      <w:r w:rsidRPr="0010652F">
        <w:rPr>
          <w:rFonts w:ascii="Arial" w:hAnsi="Arial"/>
          <w:b/>
          <w:lang w:val="x-none" w:eastAsia="x-none"/>
        </w:rPr>
        <w:t>)</w:t>
      </w:r>
    </w:p>
    <w:p w14:paraId="613BBCB5"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w:t>
      </w:r>
      <w:r w:rsidRPr="0010652F">
        <w:rPr>
          <w:lang w:eastAsia="x-none"/>
        </w:rPr>
        <w:tab/>
        <w:t xml:space="preserve">The NF Service Consumer shall invoke </w:t>
      </w:r>
      <w:proofErr w:type="spellStart"/>
      <w:r w:rsidRPr="0010652F">
        <w:rPr>
          <w:lang w:eastAsia="x-none"/>
        </w:rPr>
        <w:t>Nnrf_AccessToken_Get</w:t>
      </w:r>
      <w:proofErr w:type="spellEnd"/>
      <w:r w:rsidRPr="0010652F">
        <w:rPr>
          <w:lang w:eastAsia="x-none"/>
        </w:rPr>
        <w:t xml:space="preserve"> Request (NF Instance Id of the NF Service Consumer, the requested "scope" including the  expected NF Service Name (s) and optionally "additional scope" </w:t>
      </w:r>
      <w:r w:rsidRPr="0010652F">
        <w:rPr>
          <w:lang w:eastAsia="x-none"/>
        </w:rPr>
        <w:lastRenderedPageBreak/>
        <w:t xml:space="preserve">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4BC35B8C"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w:t>
      </w:r>
      <w:r w:rsidRPr="0010652F">
        <w:rPr>
          <w:lang w:eastAsia="x-none"/>
        </w:rPr>
        <w:tab/>
        <w:t>The NRF in serving PLMN shall identify the NRF in home PLMN (</w:t>
      </w:r>
      <w:proofErr w:type="spellStart"/>
      <w:r w:rsidRPr="0010652F">
        <w:rPr>
          <w:lang w:eastAsia="x-none"/>
        </w:rPr>
        <w:t>hNRF</w:t>
      </w:r>
      <w:proofErr w:type="spellEnd"/>
      <w:r w:rsidRPr="0010652F">
        <w:rPr>
          <w:lang w:eastAsia="x-none"/>
        </w:rPr>
        <w:t xml:space="preserve">) based on the home PLMN ID, and request an access token from </w:t>
      </w:r>
      <w:proofErr w:type="spellStart"/>
      <w:r w:rsidRPr="0010652F">
        <w:rPr>
          <w:lang w:eastAsia="x-none"/>
        </w:rPr>
        <w:t>hNRF</w:t>
      </w:r>
      <w:proofErr w:type="spellEnd"/>
      <w:r w:rsidRPr="0010652F">
        <w:rPr>
          <w:lang w:eastAsia="x-none"/>
        </w:rPr>
        <w:t xml:space="preserve"> as described in clause 4.17.5 of TS 23.502 [8]. The </w:t>
      </w:r>
      <w:proofErr w:type="spellStart"/>
      <w:r w:rsidRPr="0010652F">
        <w:rPr>
          <w:lang w:eastAsia="x-none"/>
        </w:rPr>
        <w:t>vNRF</w:t>
      </w:r>
      <w:proofErr w:type="spellEnd"/>
      <w:r w:rsidRPr="0010652F">
        <w:rPr>
          <w:lang w:eastAsia="x-none"/>
        </w:rPr>
        <w:t xml:space="preserve"> shall forward the parameters it obtained from the NF Service Consumer, including NF Service Consumer type, to the </w:t>
      </w:r>
      <w:proofErr w:type="spellStart"/>
      <w:r w:rsidRPr="0010652F">
        <w:rPr>
          <w:lang w:eastAsia="x-none"/>
        </w:rPr>
        <w:t>hNRF</w:t>
      </w:r>
      <w:proofErr w:type="spellEnd"/>
      <w:r w:rsidRPr="0010652F">
        <w:rPr>
          <w:lang w:eastAsia="x-none"/>
        </w:rPr>
        <w:t>.</w:t>
      </w:r>
    </w:p>
    <w:p w14:paraId="209BE400"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3.</w:t>
      </w:r>
      <w:r w:rsidRPr="0010652F">
        <w:rPr>
          <w:lang w:eastAsia="x-none"/>
        </w:rPr>
        <w:tab/>
        <w:t xml:space="preserve">The </w:t>
      </w:r>
      <w:proofErr w:type="spellStart"/>
      <w:r w:rsidRPr="0010652F">
        <w:rPr>
          <w:lang w:eastAsia="x-none"/>
        </w:rPr>
        <w:t>hNRF</w:t>
      </w:r>
      <w:proofErr w:type="spellEnd"/>
      <w:r w:rsidRPr="0010652F">
        <w:rPr>
          <w:lang w:eastAsia="x-none"/>
        </w:rPr>
        <w:t xml:space="preserve"> checks whether the NF Service Consumer is authorized to access the requested service(s). If the NF Service Consumer is authorized, the </w:t>
      </w:r>
      <w:proofErr w:type="spellStart"/>
      <w:r w:rsidRPr="0010652F">
        <w:rPr>
          <w:lang w:eastAsia="x-none"/>
        </w:rPr>
        <w:t>hNRF</w:t>
      </w:r>
      <w:proofErr w:type="spellEnd"/>
      <w:r w:rsidRPr="0010652F">
        <w:rPr>
          <w:lang w:eastAsia="x-none"/>
        </w:rPr>
        <w:t xml:space="preserve"> shall generate an access token with appropriate claims included as defined in clause 13.4.1.1. The </w:t>
      </w:r>
      <w:proofErr w:type="spellStart"/>
      <w:r w:rsidRPr="0010652F">
        <w:rPr>
          <w:lang w:eastAsia="x-none"/>
        </w:rPr>
        <w:t>hNRF</w:t>
      </w:r>
      <w:proofErr w:type="spellEnd"/>
      <w:r w:rsidRPr="0010652F">
        <w:rPr>
          <w:lang w:eastAsia="x-none"/>
        </w:rPr>
        <w:t xml:space="preserve"> shall digitally sign the generated access token based on a shared secret or private key as described in RFC 7515 [45]. If the NF service consumer is not authorized, the </w:t>
      </w:r>
      <w:proofErr w:type="spellStart"/>
      <w:r w:rsidRPr="0010652F">
        <w:rPr>
          <w:lang w:eastAsia="x-none"/>
        </w:rPr>
        <w:t>hNRF</w:t>
      </w:r>
      <w:proofErr w:type="spellEnd"/>
      <w:r w:rsidRPr="0010652F">
        <w:rPr>
          <w:lang w:eastAsia="x-none"/>
        </w:rPr>
        <w:t xml:space="preserve"> shall not issue an access token to the NF Service Consumer.</w:t>
      </w:r>
    </w:p>
    <w:p w14:paraId="17869B2F"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21FC22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4.</w:t>
      </w:r>
      <w:r w:rsidRPr="0010652F">
        <w:rPr>
          <w:lang w:eastAsia="x-none"/>
        </w:rPr>
        <w:tab/>
      </w:r>
      <w:r w:rsidRPr="0010652F">
        <w:rPr>
          <w:rFonts w:hint="eastAsia"/>
          <w:lang w:eastAsia="x-none"/>
        </w:rPr>
        <w:t>If the authorization is success</w:t>
      </w:r>
      <w:r w:rsidRPr="0010652F">
        <w:rPr>
          <w:lang w:eastAsia="x-none"/>
        </w:rPr>
        <w:t>ful</w:t>
      </w:r>
      <w:r w:rsidRPr="0010652F">
        <w:rPr>
          <w:rFonts w:hint="eastAsia"/>
          <w:lang w:eastAsia="x-none"/>
        </w:rPr>
        <w:t>,</w:t>
      </w:r>
      <w:r w:rsidRPr="0010652F">
        <w:rPr>
          <w:lang w:eastAsia="x-none"/>
        </w:rPr>
        <w:t xml:space="preserve"> the access token shall be included in </w:t>
      </w:r>
      <w:proofErr w:type="spellStart"/>
      <w:r w:rsidRPr="0010652F">
        <w:rPr>
          <w:lang w:eastAsia="x-none"/>
        </w:rPr>
        <w:t>Nnrf_AccessToken_Get</w:t>
      </w:r>
      <w:proofErr w:type="spellEnd"/>
      <w:r w:rsidRPr="0010652F">
        <w:rPr>
          <w:lang w:eastAsia="x-none"/>
        </w:rPr>
        <w:t xml:space="preserve"> Response message to the </w:t>
      </w:r>
      <w:proofErr w:type="spellStart"/>
      <w:r w:rsidRPr="0010652F">
        <w:rPr>
          <w:lang w:eastAsia="x-none"/>
        </w:rPr>
        <w:t>vNRF</w:t>
      </w:r>
      <w:proofErr w:type="spellEnd"/>
      <w:r w:rsidRPr="0010652F">
        <w:rPr>
          <w:lang w:eastAsia="x-none"/>
        </w:rPr>
        <w:t xml:space="preserve">. </w:t>
      </w:r>
      <w:r w:rsidRPr="0010652F">
        <w:rPr>
          <w:rFonts w:hint="eastAsia"/>
          <w:lang w:eastAsia="x-none"/>
        </w:rPr>
        <w:t xml:space="preserve">Otherwise it shall reply </w:t>
      </w:r>
      <w:proofErr w:type="spellStart"/>
      <w:r w:rsidRPr="0010652F">
        <w:rPr>
          <w:rFonts w:hint="eastAsia"/>
          <w:lang w:eastAsia="x-none"/>
        </w:rPr>
        <w:t>based</w:t>
      </w:r>
      <w:proofErr w:type="spellEnd"/>
      <w:r w:rsidRPr="0010652F">
        <w:rPr>
          <w:rFonts w:hint="eastAsia"/>
          <w:lang w:eastAsia="x-none"/>
        </w:rPr>
        <w:t xml:space="preserve"> on </w:t>
      </w:r>
      <w:proofErr w:type="spellStart"/>
      <w:r w:rsidRPr="0010652F">
        <w:rPr>
          <w:rFonts w:hint="eastAsia"/>
          <w:lang w:eastAsia="x-none"/>
        </w:rPr>
        <w:t>Oauth</w:t>
      </w:r>
      <w:proofErr w:type="spellEnd"/>
      <w:r w:rsidRPr="0010652F">
        <w:rPr>
          <w:rFonts w:hint="eastAsia"/>
          <w:lang w:eastAsia="x-none"/>
        </w:rPr>
        <w:t xml:space="preserve"> 2.0 error response defined in RFC</w:t>
      </w:r>
      <w:r w:rsidRPr="0010652F">
        <w:rPr>
          <w:lang w:eastAsia="x-none"/>
        </w:rPr>
        <w:t xml:space="preserve"> </w:t>
      </w:r>
      <w:r w:rsidRPr="0010652F">
        <w:rPr>
          <w:rFonts w:hint="eastAsia"/>
          <w:lang w:eastAsia="x-none"/>
        </w:rPr>
        <w:t>6749 [43].</w:t>
      </w:r>
      <w:r w:rsidRPr="0010652F">
        <w:rPr>
          <w:lang w:eastAsia="x-none"/>
        </w:rPr>
        <w:t xml:space="preserve"> </w:t>
      </w:r>
    </w:p>
    <w:p w14:paraId="60D6C6E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5.</w:t>
      </w:r>
      <w:r w:rsidRPr="0010652F">
        <w:rPr>
          <w:lang w:eastAsia="x-none"/>
        </w:rPr>
        <w:tab/>
        <w:t xml:space="preserve">The </w:t>
      </w:r>
      <w:proofErr w:type="spellStart"/>
      <w:r w:rsidRPr="0010652F">
        <w:rPr>
          <w:lang w:eastAsia="x-none"/>
        </w:rPr>
        <w:t>vNRF</w:t>
      </w:r>
      <w:proofErr w:type="spellEnd"/>
      <w:r w:rsidRPr="0010652F">
        <w:rPr>
          <w:lang w:eastAsia="x-none"/>
        </w:rPr>
        <w:t xml:space="preserve"> shall forward the </w:t>
      </w:r>
      <w:proofErr w:type="spellStart"/>
      <w:r w:rsidRPr="0010652F">
        <w:rPr>
          <w:lang w:eastAsia="x-none"/>
        </w:rPr>
        <w:t>Nnrf_AccessToken_Get</w:t>
      </w:r>
      <w:proofErr w:type="spellEnd"/>
      <w:r w:rsidRPr="0010652F">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A999650" w14:textId="77777777" w:rsidR="005C3E25" w:rsidRPr="0010652F" w:rsidRDefault="005C3E25" w:rsidP="005C3E25">
      <w:pPr>
        <w:overflowPunct w:val="0"/>
        <w:autoSpaceDE w:val="0"/>
        <w:autoSpaceDN w:val="0"/>
        <w:adjustRightInd w:val="0"/>
        <w:textAlignment w:val="baseline"/>
      </w:pPr>
    </w:p>
    <w:p w14:paraId="61284158" w14:textId="77777777" w:rsidR="005C3E25" w:rsidRPr="0010652F" w:rsidRDefault="005C3E25" w:rsidP="005C3E25">
      <w:pPr>
        <w:overflowPunct w:val="0"/>
        <w:autoSpaceDE w:val="0"/>
        <w:autoSpaceDN w:val="0"/>
        <w:adjustRightInd w:val="0"/>
        <w:textAlignment w:val="baseline"/>
        <w:rPr>
          <w:b/>
        </w:rPr>
      </w:pPr>
      <w:r w:rsidRPr="0010652F">
        <w:rPr>
          <w:b/>
        </w:rPr>
        <w:t xml:space="preserve">1b. Obtain access token for </w:t>
      </w:r>
      <w:r w:rsidRPr="0010652F">
        <w:rPr>
          <w:b/>
          <w:lang w:eastAsia="zh-CN"/>
        </w:rPr>
        <w:t xml:space="preserve">accessing services of </w:t>
      </w:r>
      <w:r w:rsidRPr="0010652F">
        <w:rPr>
          <w:b/>
        </w:rPr>
        <w:t>a specific NF Service Producer instance / NF Service Producer service instance</w:t>
      </w:r>
    </w:p>
    <w:p w14:paraId="605FB558" w14:textId="77777777" w:rsidR="005C3E25" w:rsidRPr="0010652F" w:rsidRDefault="005C3E25" w:rsidP="005C3E25">
      <w:pPr>
        <w:overflowPunct w:val="0"/>
        <w:autoSpaceDE w:val="0"/>
        <w:autoSpaceDN w:val="0"/>
        <w:adjustRightInd w:val="0"/>
        <w:textAlignment w:val="baseline"/>
        <w:rPr>
          <w:b/>
        </w:rPr>
      </w:pPr>
      <w:r w:rsidRPr="0010652F">
        <w:t xml:space="preserve">The following steps describes how the NF Service Consumer obtains an access token before service access to a specific NF Service Producer instance / NF Service Producer service instance.  </w:t>
      </w:r>
    </w:p>
    <w:p w14:paraId="52BCCBC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10652F">
        <w:rPr>
          <w:rFonts w:eastAsia="SimSun" w:hint="eastAsia"/>
          <w:lang w:eastAsia="zh-CN"/>
        </w:rPr>
        <w:t>,</w:t>
      </w:r>
      <w:r w:rsidRPr="0010652F">
        <w:rPr>
          <w:lang w:eastAsia="x-none"/>
        </w:rPr>
        <w:t xml:space="preserve"> the expected NF service name and NF Instance Id of the NF Service Consumer, appended with its PLMN ID.</w:t>
      </w:r>
    </w:p>
    <w:p w14:paraId="2FE29731"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 The NRF in the visiting PLMN shall forward the request to the NRF in the home PLMN.</w:t>
      </w:r>
    </w:p>
    <w:p w14:paraId="22CEFC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9CBFC47"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219A1A7E"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4. The token shall be included in the </w:t>
      </w:r>
      <w:proofErr w:type="spellStart"/>
      <w:r w:rsidRPr="0010652F">
        <w:rPr>
          <w:lang w:eastAsia="x-none"/>
        </w:rPr>
        <w:t>Nnrf_AccessToken_Get</w:t>
      </w:r>
      <w:proofErr w:type="spellEnd"/>
      <w:r w:rsidRPr="0010652F">
        <w:rPr>
          <w:lang w:eastAsia="x-none"/>
        </w:rPr>
        <w:t xml:space="preserve"> response sent to the NRF in the visiting PLMN. </w:t>
      </w:r>
    </w:p>
    <w:p w14:paraId="2FF7206D"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5. The NRF in the visiting PLMN shall forward the </w:t>
      </w:r>
      <w:proofErr w:type="spellStart"/>
      <w:r w:rsidRPr="0010652F">
        <w:rPr>
          <w:lang w:eastAsia="x-none"/>
        </w:rPr>
        <w:t>Nnrf_AccessToken_Get</w:t>
      </w:r>
      <w:proofErr w:type="spellEnd"/>
      <w:r w:rsidRPr="0010652F">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6A3C878" w14:textId="77777777" w:rsidR="005C3E25" w:rsidRPr="0010652F" w:rsidRDefault="005C3E25" w:rsidP="005C3E25">
      <w:pPr>
        <w:overflowPunct w:val="0"/>
        <w:autoSpaceDE w:val="0"/>
        <w:autoSpaceDN w:val="0"/>
        <w:adjustRightInd w:val="0"/>
        <w:textAlignment w:val="baseline"/>
        <w:rPr>
          <w:b/>
        </w:rPr>
      </w:pPr>
      <w:r w:rsidRPr="0010652F">
        <w:rPr>
          <w:b/>
        </w:rPr>
        <w:t>Step 2:Service access request based on token verification</w:t>
      </w:r>
    </w:p>
    <w:p w14:paraId="444E7963" w14:textId="77777777" w:rsidR="005C3E25" w:rsidRPr="0010652F" w:rsidRDefault="005C3E25" w:rsidP="005C3E25">
      <w:pPr>
        <w:overflowPunct w:val="0"/>
        <w:autoSpaceDE w:val="0"/>
        <w:autoSpaceDN w:val="0"/>
        <w:adjustRightInd w:val="0"/>
        <w:textAlignment w:val="baseline"/>
      </w:pPr>
      <w:r w:rsidRPr="0010652F">
        <w:lastRenderedPageBreak/>
        <w:t>In addition to the steps described in the non-roaming scenario in 13.4.1.1, the NF Service Producer shall verify that the PLMN-ID contained in the API request is equal to the one inside the access token.</w:t>
      </w:r>
    </w:p>
    <w:p w14:paraId="1193A3FC" w14:textId="77777777" w:rsidR="005C3E25" w:rsidRPr="0010652F" w:rsidRDefault="005C3E25" w:rsidP="005C3E25">
      <w:pPr>
        <w:keepNext/>
        <w:keepLines/>
        <w:overflowPunct w:val="0"/>
        <w:autoSpaceDE w:val="0"/>
        <w:autoSpaceDN w:val="0"/>
        <w:adjustRightInd w:val="0"/>
        <w:spacing w:before="60"/>
        <w:jc w:val="center"/>
        <w:textAlignment w:val="baseline"/>
        <w:rPr>
          <w:rFonts w:ascii="Arial" w:hAnsi="Arial"/>
          <w:b/>
          <w:lang w:val="x-none"/>
        </w:rPr>
      </w:pPr>
      <w:r w:rsidRPr="0010652F">
        <w:rPr>
          <w:rFonts w:ascii="Arial" w:hAnsi="Arial"/>
          <w:b/>
          <w:lang w:val="x-none"/>
        </w:rPr>
        <w:object w:dxaOrig="6144" w:dyaOrig="4728" w14:anchorId="0DA05FE7">
          <v:shape id="_x0000_i1027" type="#_x0000_t75" style="width:307.5pt;height:236pt" o:ole="">
            <v:imagedata r:id="rId24" o:title=""/>
          </v:shape>
          <o:OLEObject Type="Embed" ProgID="Visio.Drawing.15" ShapeID="_x0000_i1027" DrawAspect="Content" ObjectID="_1697282596" r:id="rId25"/>
        </w:object>
      </w:r>
    </w:p>
    <w:p w14:paraId="6806A5EE" w14:textId="77777777" w:rsidR="005C3E25" w:rsidRPr="0010652F" w:rsidRDefault="005C3E25" w:rsidP="005C3E25">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10652F">
        <w:rPr>
          <w:rFonts w:ascii="Arial" w:hAnsi="Arial"/>
          <w:b/>
          <w:lang w:val="x-none" w:eastAsia="x-none"/>
        </w:rPr>
        <w:t>Figure</w:t>
      </w:r>
      <w:proofErr w:type="spellEnd"/>
      <w:r w:rsidRPr="0010652F">
        <w:rPr>
          <w:rFonts w:ascii="Arial" w:hAnsi="Arial"/>
          <w:b/>
          <w:lang w:val="x-none" w:eastAsia="x-none"/>
        </w:rPr>
        <w:t xml:space="preserve"> 13.4.1.2</w:t>
      </w:r>
      <w:r w:rsidRPr="0010652F">
        <w:rPr>
          <w:rFonts w:ascii="Arial" w:hAnsi="Arial"/>
          <w:b/>
          <w:lang w:eastAsia="x-none"/>
        </w:rPr>
        <w:t>.2</w:t>
      </w:r>
      <w:r w:rsidRPr="0010652F">
        <w:rPr>
          <w:rFonts w:ascii="Arial" w:hAnsi="Arial"/>
          <w:b/>
          <w:lang w:val="x-none" w:eastAsia="x-none"/>
        </w:rPr>
        <w:t>-2: NF</w:t>
      </w:r>
      <w:r w:rsidRPr="0010652F">
        <w:rPr>
          <w:rFonts w:ascii="Arial" w:hAnsi="Arial"/>
          <w:b/>
          <w:lang w:eastAsia="x-none"/>
        </w:rPr>
        <w:t xml:space="preserve"> </w:t>
      </w:r>
      <w:r w:rsidRPr="0010652F">
        <w:rPr>
          <w:rFonts w:ascii="Arial" w:hAnsi="Arial"/>
          <w:b/>
          <w:lang w:val="x-none" w:eastAsia="x-none"/>
        </w:rPr>
        <w:t xml:space="preserve">Service Consumer </w:t>
      </w:r>
      <w:proofErr w:type="spellStart"/>
      <w:r w:rsidRPr="0010652F">
        <w:rPr>
          <w:rFonts w:ascii="Arial" w:hAnsi="Arial"/>
          <w:b/>
          <w:lang w:val="x-none" w:eastAsia="x-none"/>
        </w:rPr>
        <w:t>requesting</w:t>
      </w:r>
      <w:proofErr w:type="spellEnd"/>
      <w:r w:rsidRPr="0010652F">
        <w:rPr>
          <w:rFonts w:ascii="Arial" w:hAnsi="Arial"/>
          <w:b/>
          <w:lang w:val="x-none" w:eastAsia="x-none"/>
        </w:rPr>
        <w:t xml:space="preserve"> </w:t>
      </w:r>
      <w:proofErr w:type="spellStart"/>
      <w:r w:rsidRPr="0010652F">
        <w:rPr>
          <w:rFonts w:ascii="Arial" w:hAnsi="Arial"/>
          <w:b/>
          <w:lang w:val="x-none" w:eastAsia="x-none"/>
        </w:rPr>
        <w:t>service</w:t>
      </w:r>
      <w:proofErr w:type="spellEnd"/>
      <w:r w:rsidRPr="0010652F">
        <w:rPr>
          <w:rFonts w:ascii="Arial" w:hAnsi="Arial"/>
          <w:b/>
          <w:lang w:val="x-none" w:eastAsia="x-none"/>
        </w:rPr>
        <w:t xml:space="preserve">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with</w:t>
      </w:r>
      <w:proofErr w:type="spellEnd"/>
      <w:r w:rsidRPr="0010652F">
        <w:rPr>
          <w:rFonts w:ascii="Arial" w:hAnsi="Arial"/>
          <w:b/>
          <w:lang w:val="x-none" w:eastAsia="x-none"/>
        </w:rPr>
        <w:t xml:space="preserve"> an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token</w:t>
      </w:r>
      <w:proofErr w:type="spellEnd"/>
      <w:r w:rsidRPr="0010652F">
        <w:rPr>
          <w:rFonts w:ascii="Arial" w:hAnsi="Arial"/>
          <w:b/>
          <w:lang w:val="x-none" w:eastAsia="x-none"/>
        </w:rPr>
        <w:t xml:space="preserve"> in </w:t>
      </w:r>
      <w:proofErr w:type="spellStart"/>
      <w:r w:rsidRPr="0010652F">
        <w:rPr>
          <w:rFonts w:ascii="Arial" w:hAnsi="Arial"/>
          <w:b/>
          <w:lang w:val="x-none" w:eastAsia="x-none"/>
        </w:rPr>
        <w:t>roaming</w:t>
      </w:r>
      <w:proofErr w:type="spellEnd"/>
      <w:r w:rsidRPr="0010652F">
        <w:rPr>
          <w:rFonts w:ascii="Arial" w:hAnsi="Arial"/>
          <w:b/>
          <w:lang w:val="x-none" w:eastAsia="x-none"/>
        </w:rPr>
        <w:t xml:space="preserve"> </w:t>
      </w:r>
      <w:proofErr w:type="spellStart"/>
      <w:r w:rsidRPr="0010652F">
        <w:rPr>
          <w:rFonts w:ascii="Arial" w:hAnsi="Arial"/>
          <w:b/>
          <w:lang w:val="x-none" w:eastAsia="x-none"/>
        </w:rPr>
        <w:t>case</w:t>
      </w:r>
      <w:proofErr w:type="spellEnd"/>
    </w:p>
    <w:p w14:paraId="62187BD1" w14:textId="77777777" w:rsidR="005C3E25" w:rsidRPr="0010652F" w:rsidRDefault="005C3E25" w:rsidP="005C3E25">
      <w:pPr>
        <w:overflowPunct w:val="0"/>
        <w:autoSpaceDE w:val="0"/>
        <w:autoSpaceDN w:val="0"/>
        <w:adjustRightInd w:val="0"/>
        <w:textAlignment w:val="baseline"/>
      </w:pPr>
      <w:r w:rsidRPr="0010652F">
        <w:t>The NF Service Producer shall check that the home PLMN ID of audience claim in the access token matches its own PLMN identity.</w:t>
      </w:r>
    </w:p>
    <w:p w14:paraId="6052F164" w14:textId="77777777" w:rsidR="005C3E25" w:rsidRPr="0010652F" w:rsidRDefault="005C3E25" w:rsidP="005C3E25">
      <w:pPr>
        <w:overflowPunct w:val="0"/>
        <w:autoSpaceDE w:val="0"/>
        <w:autoSpaceDN w:val="0"/>
        <w:adjustRightInd w:val="0"/>
        <w:textAlignment w:val="baseline"/>
      </w:pPr>
      <w:r w:rsidRPr="0010652F">
        <w:t xml:space="preserve">The </w:t>
      </w:r>
      <w:proofErr w:type="spellStart"/>
      <w:r w:rsidRPr="0010652F">
        <w:t>pSEPP</w:t>
      </w:r>
      <w:proofErr w:type="spellEnd"/>
      <w:r w:rsidRPr="0010652F">
        <w:t xml:space="preserve"> shall check that the serving PLMN ID of subject claim in the access token matches the remote PLMN ID corresponding to the N32-f context Id in the N32 message.</w:t>
      </w:r>
    </w:p>
    <w:p w14:paraId="2F44926C" w14:textId="77777777" w:rsidR="00916329" w:rsidRDefault="00916329">
      <w:pPr>
        <w:rPr>
          <w:noProof/>
        </w:rPr>
      </w:pPr>
    </w:p>
    <w:p w14:paraId="74B20AAE" w14:textId="35740089" w:rsidR="00916329" w:rsidRPr="00916329" w:rsidRDefault="00916329" w:rsidP="00916329">
      <w:pPr>
        <w:rPr>
          <w:noProof/>
          <w:sz w:val="40"/>
          <w:szCs w:val="40"/>
        </w:rPr>
      </w:pPr>
      <w:r w:rsidRPr="00916329">
        <w:rPr>
          <w:noProof/>
          <w:sz w:val="40"/>
          <w:szCs w:val="40"/>
        </w:rPr>
        <w:t xml:space="preserve">************ </w:t>
      </w:r>
      <w:r>
        <w:rPr>
          <w:noProof/>
          <w:sz w:val="40"/>
          <w:szCs w:val="40"/>
        </w:rPr>
        <w:t>END</w:t>
      </w:r>
      <w:r w:rsidRPr="00916329">
        <w:rPr>
          <w:noProof/>
          <w:sz w:val="40"/>
          <w:szCs w:val="40"/>
        </w:rPr>
        <w:t xml:space="preserve"> OF CHANGES</w:t>
      </w:r>
    </w:p>
    <w:p w14:paraId="1557EA72" w14:textId="142374CD" w:rsidR="00916329" w:rsidRDefault="00916329">
      <w:pPr>
        <w:rPr>
          <w:noProof/>
        </w:rPr>
        <w:sectPr w:rsidR="00916329">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20" w:author="Anja" w:date="2021-10-22T14:25:00Z" w:initials="Nokia">
    <w:p w14:paraId="06F563CE" w14:textId="77777777" w:rsidR="005C3E25" w:rsidRDefault="005C3E25" w:rsidP="005C3E25">
      <w:pPr>
        <w:pStyle w:val="CommentText"/>
      </w:pPr>
      <w:r>
        <w:rPr>
          <w:rStyle w:val="CommentReference"/>
        </w:rPr>
        <w:annotationRef/>
      </w:r>
      <w:r w:rsidRPr="00F4031C">
        <w:t>Otherwise S</w:t>
      </w:r>
      <w:r>
        <w:t xml:space="preserve">EPP could just sent something without being triggered by </w:t>
      </w:r>
      <w:proofErr w:type="spellStart"/>
      <w:r>
        <w:t>vNRF</w:t>
      </w:r>
      <w:proofErr w:type="spellEnd"/>
    </w:p>
    <w:p w14:paraId="0F0282CC" w14:textId="77777777" w:rsidR="005C3E25" w:rsidRPr="00F4031C" w:rsidRDefault="005C3E25" w:rsidP="005C3E25">
      <w:pPr>
        <w:pStyle w:val="CommentText"/>
      </w:pPr>
      <w:proofErr w:type="spellStart"/>
      <w:r>
        <w:t>vNRF</w:t>
      </w:r>
      <w:proofErr w:type="spellEnd"/>
      <w:r>
        <w:t xml:space="preserve"> is the service consumer for </w:t>
      </w:r>
      <w:proofErr w:type="spellStart"/>
      <w:r>
        <w:t>hNRF</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Ex w15:paraId="0F0282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D4859" w16cex:dateUtc="2021-10-2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0F0282CC" w16cid:durableId="251D48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7A105" w14:textId="77777777" w:rsidR="004905B9" w:rsidRDefault="004905B9">
      <w:r>
        <w:separator/>
      </w:r>
    </w:p>
  </w:endnote>
  <w:endnote w:type="continuationSeparator" w:id="0">
    <w:p w14:paraId="121A0C57" w14:textId="77777777" w:rsidR="004905B9" w:rsidRDefault="0049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9EB13" w14:textId="77777777" w:rsidR="00A86D32" w:rsidRDefault="00A86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6685E" w14:textId="77777777" w:rsidR="00A86D32" w:rsidRDefault="00A86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39D4" w14:textId="77777777" w:rsidR="00A86D32" w:rsidRDefault="00A86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F512F" w14:textId="77777777" w:rsidR="004905B9" w:rsidRDefault="004905B9">
      <w:r>
        <w:separator/>
      </w:r>
    </w:p>
  </w:footnote>
  <w:footnote w:type="continuationSeparator" w:id="0">
    <w:p w14:paraId="540C6559" w14:textId="77777777" w:rsidR="004905B9" w:rsidRDefault="00490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BE96" w14:textId="77777777" w:rsidR="00A86D32" w:rsidRDefault="00A86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CAB3" w14:textId="77777777" w:rsidR="00A86D32" w:rsidRDefault="00A86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rson w15:author="Anja">
    <w15:presenceInfo w15:providerId="None" w15:userId="An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56BE0"/>
    <w:rsid w:val="00192C46"/>
    <w:rsid w:val="001A08B3"/>
    <w:rsid w:val="001A50DC"/>
    <w:rsid w:val="001A7B60"/>
    <w:rsid w:val="001B52F0"/>
    <w:rsid w:val="001B7A65"/>
    <w:rsid w:val="001E41F3"/>
    <w:rsid w:val="00204469"/>
    <w:rsid w:val="0026004D"/>
    <w:rsid w:val="002640DD"/>
    <w:rsid w:val="00275D12"/>
    <w:rsid w:val="00284FEB"/>
    <w:rsid w:val="002860C4"/>
    <w:rsid w:val="002B5741"/>
    <w:rsid w:val="002E472E"/>
    <w:rsid w:val="00305409"/>
    <w:rsid w:val="0034108E"/>
    <w:rsid w:val="003609EF"/>
    <w:rsid w:val="0036231A"/>
    <w:rsid w:val="00374DD4"/>
    <w:rsid w:val="003C1275"/>
    <w:rsid w:val="003E1A36"/>
    <w:rsid w:val="00410371"/>
    <w:rsid w:val="004242F1"/>
    <w:rsid w:val="004905B9"/>
    <w:rsid w:val="004A52C6"/>
    <w:rsid w:val="004B75B7"/>
    <w:rsid w:val="005009D9"/>
    <w:rsid w:val="0051580D"/>
    <w:rsid w:val="00532265"/>
    <w:rsid w:val="00547111"/>
    <w:rsid w:val="005535F6"/>
    <w:rsid w:val="00592D74"/>
    <w:rsid w:val="005C3E25"/>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3615"/>
    <w:rsid w:val="008D39FE"/>
    <w:rsid w:val="008E4DAC"/>
    <w:rsid w:val="008F3789"/>
    <w:rsid w:val="008F686C"/>
    <w:rsid w:val="009148DE"/>
    <w:rsid w:val="00916329"/>
    <w:rsid w:val="00941E30"/>
    <w:rsid w:val="00972CCC"/>
    <w:rsid w:val="009777D9"/>
    <w:rsid w:val="00980E00"/>
    <w:rsid w:val="00991B88"/>
    <w:rsid w:val="009A5753"/>
    <w:rsid w:val="009A579D"/>
    <w:rsid w:val="009E3297"/>
    <w:rsid w:val="009F3D64"/>
    <w:rsid w:val="009F734F"/>
    <w:rsid w:val="00A1069F"/>
    <w:rsid w:val="00A246B6"/>
    <w:rsid w:val="00A47E70"/>
    <w:rsid w:val="00A50CF0"/>
    <w:rsid w:val="00A7671C"/>
    <w:rsid w:val="00A82F97"/>
    <w:rsid w:val="00A84C06"/>
    <w:rsid w:val="00A86D32"/>
    <w:rsid w:val="00AA2CBC"/>
    <w:rsid w:val="00AC15D5"/>
    <w:rsid w:val="00AC5820"/>
    <w:rsid w:val="00AD1CD8"/>
    <w:rsid w:val="00B13F88"/>
    <w:rsid w:val="00B258BB"/>
    <w:rsid w:val="00B36479"/>
    <w:rsid w:val="00B52410"/>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C18B6"/>
    <w:rsid w:val="00DE34CF"/>
    <w:rsid w:val="00E13F3D"/>
    <w:rsid w:val="00E34898"/>
    <w:rsid w:val="00EB09B7"/>
    <w:rsid w:val="00EE7D7C"/>
    <w:rsid w:val="00F008C2"/>
    <w:rsid w:val="00F25D98"/>
    <w:rsid w:val="00F300FB"/>
    <w:rsid w:val="00F930A3"/>
    <w:rsid w:val="00F966A1"/>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basedOn w:val="DefaultParagraphFont"/>
    <w:link w:val="CommentText"/>
    <w:uiPriority w:val="99"/>
    <w:semiHidden/>
    <w:rsid w:val="005C3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7633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header" Target="header5.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footer" Target="footer1.xml"/><Relationship Id="rId36"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https://nokia.sharepoint.com/sites/c5g/security/_layouts/15/DocIdRedir.aspx?ID=5AIRPNAIUNRU-931754773-1946</Url>
      <Description>5AIRPNAIUNRU-931754773-1946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ECBD44-CBBE-4325-B226-4E87A0DB53EA}">
  <ds:schemaRefs>
    <ds:schemaRef ds:uri="Microsoft.SharePoint.Taxonomy.ContentTypeSync"/>
  </ds:schemaRefs>
</ds:datastoreItem>
</file>

<file path=customXml/itemProps2.xml><?xml version="1.0" encoding="utf-8"?>
<ds:datastoreItem xmlns:ds="http://schemas.openxmlformats.org/officeDocument/2006/customXml" ds:itemID="{727CC854-CCAB-434B-B525-6A708607B450}">
  <ds:schemaRefs>
    <ds:schemaRef ds:uri="http://schemas.microsoft.com/sharepoint/v3/contenttype/forms"/>
  </ds:schemaRefs>
</ds:datastoreItem>
</file>

<file path=customXml/itemProps3.xml><?xml version="1.0" encoding="utf-8"?>
<ds:datastoreItem xmlns:ds="http://schemas.openxmlformats.org/officeDocument/2006/customXml" ds:itemID="{0B098931-B09A-4EA6-A932-C7D6EAC7A7D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C08C718-3501-4F27-BD2B-04888FC9A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95A019-0D6E-44B9-A6D1-7C3B40D4C0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1511</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2021-10-27T20:16:00Z</dcterms:created>
  <dcterms:modified xsi:type="dcterms:W3CDTF">2021-11-01T13:28:00Z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f87c3bd7-9151-4a36-826b-f36fc4e17c8b</vt:lpwstr>
  </property>
</Properties>
</file>